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888888"/>
          <w:sz w:val="20"/>
          <w:szCs w:val="20"/>
        </w:rPr>
        <w:t xml:space="preserve">GUÍA RÁPIDA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3A5F"/>
          <w:sz w:val="32"/>
          <w:szCs w:val="32"/>
        </w:rPr>
        <w:t xml:space="preserve">Cómo usar este reglamento en su escuela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color w:val="B00020"/>
          <w:sz w:val="19"/>
          <w:szCs w:val="19"/>
        </w:rPr>
        <w:t xml:space="preserve">Esta hoja es solo para la Dirección. No la entregue a las familias.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A partir del 3 de noviembre de 2026, el Acuerdo 09/09/26 de la SEP restringe el uso del celular durante la jornada escolar en educación básica, en escuelas públicas y particulares. Este reglamento modelo ya está redactado conforme al Acuerdo: solo necesita completarlo en 4 pasos, unos 20 minutos.</w:t>
      </w:r>
    </w:p>
    <w:p>
      <w:pPr>
        <w:spacing w:after="100"/>
      </w:pP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20"/>
        <w:gridCol w:w="8640"/>
      </w:tblGrid>
      <w:tr>
        <w:trPr>
          <w:cantSplit/>
        </w:trPr>
        <w:tc>
          <w:tcPr>
            <w:tcW w:type="dxa" w:w="720"/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1</w:t>
            </w:r>
          </w:p>
        </w:tc>
        <w:tc>
          <w:tcPr>
            <w:tcW w:type="dxa" w:w="8640"/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Llene los datos de su escuela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Todo lo resaltado en </w:t>
            </w:r>
            <w:r>
              <w:rPr>
                <w:rFonts w:ascii="Arial" w:cs="Arial" w:eastAsia="Arial" w:hAnsi="Arial"/>
                <w:sz w:val="19"/>
                <w:szCs w:val="19"/>
                <w:highlight w:val="yellow"/>
                <w:highlightCs w:val="yellow"/>
              </w:rPr>
              <w:t xml:space="preserve">amarillo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es un dato que debe escribir. Borre el texto entre corchetes y ponga el suyo:</w:t>
            </w:r>
          </w:p>
          <w:tbl>
            <w:tblPr>
              <w:tblW w:type="dxa" w:w="84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200"/>
              <w:gridCol w:w="2500"/>
              <w:gridCol w:w="3700"/>
            </w:tblGrid>
            <w:tr>
              <w:trPr>
                <w:cantSplit/>
              </w:trPr>
              <w:tc>
                <w:tcPr>
                  <w:tcW w:type="dxa" w:w="2200"/>
                  <w:shd w:fill="1F3A5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19"/>
                      <w:szCs w:val="19"/>
                    </w:rPr>
                    <w:t xml:space="preserve">Dato</w:t>
                  </w:r>
                </w:p>
              </w:tc>
              <w:tc>
                <w:tcPr>
                  <w:tcW w:type="dxa" w:w="2500"/>
                  <w:shd w:fill="1F3A5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19"/>
                      <w:szCs w:val="19"/>
                    </w:rPr>
                    <w:t xml:space="preserve">Dónde aparece</w:t>
                  </w:r>
                </w:p>
              </w:tc>
              <w:tc>
                <w:tcPr>
                  <w:tcW w:type="dxa" w:w="3700"/>
                  <w:shd w:fill="1F3A5F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19"/>
                      <w:szCs w:val="19"/>
                    </w:rPr>
                    <w:t xml:space="preserve">Ejemplo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Nombre y logo de la escuela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Encabezado, título y apartado VIII</w:t>
                  </w:r>
                </w:p>
              </w:tc>
              <w:tc>
                <w:tcPr>
                  <w:tcW w:type="dxa" w:w="37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Colegio Juárez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Niveles educativos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Apartado II</w:t>
                  </w:r>
                </w:p>
              </w:tc>
              <w:tc>
                <w:tcPr>
                  <w:tcW w:type="dxa" w:w="37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primaria y secundaria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Fecha de inicio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Apartado II</w:t>
                  </w:r>
                </w:p>
              </w:tc>
              <w:tc>
                <w:tcPr>
                  <w:tcW w:type="dxa" w:w="37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3 de noviembre de 2026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Teléfono de la escuela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Apartado VII</w:t>
                  </w:r>
                </w:p>
              </w:tc>
              <w:tc>
                <w:tcPr>
                  <w:tcW w:type="dxa" w:w="37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55 1234 5678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Consecuencias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Apartado IX</w:t>
                  </w:r>
                </w:p>
              </w:tc>
              <w:tc>
                <w:tcPr>
                  <w:tcW w:type="dxa" w:w="37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aviso a la familia y resguardo del celular en Dirección hasta la salida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Ciudad y fecha</w:t>
                  </w:r>
                </w:p>
              </w:tc>
              <w:tc>
                <w:tcPr>
                  <w:tcW w:type="dxa" w:w="25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Antes de las firmas</w:t>
                  </w:r>
                </w:p>
              </w:tc>
              <w:tc>
                <w:tcPr>
                  <w:tcW w:type="dxa" w:w="3700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sz w:val="18"/>
                      <w:szCs w:val="18"/>
                    </w:rPr>
                    <w:t xml:space="preserve">Ciudad de México, a 20 de octubre de 2026</w:t>
                  </w:r>
                </w:p>
              </w:tc>
            </w:tr>
          </w:tbl>
          <w:p/>
        </w:tc>
      </w:tr>
    </w:tbl>
    <w:p>
      <w:pPr>
        <w:spacing w:after="100"/>
      </w:pP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20"/>
        <w:gridCol w:w="8640"/>
      </w:tblGrid>
      <w:tr>
        <w:trPr>
          <w:cantSplit/>
        </w:trPr>
        <w:tc>
          <w:tcPr>
            <w:tcW w:type="dxa" w:w="720"/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2</w:t>
            </w:r>
          </w:p>
        </w:tc>
        <w:tc>
          <w:tcPr>
            <w:tcW w:type="dxa" w:w="8640"/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Elija cómo se guardará el celular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En el apartado V hay tres opciones. Marque con una X la que usará su escuela. Las familias verán cuál eligió.</w:t>
            </w:r>
          </w:p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sz w:val="18"/>
                <w:szCs w:val="18"/>
              </w:rPr>
              <w:t xml:space="preserve">A = el celular se queda en casa  ·  B = la escuela lo guarda  ·  C = cada alumno lo guarda en una bolsa bloqueadora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20"/>
        <w:gridCol w:w="8640"/>
      </w:tblGrid>
      <w:tr>
        <w:trPr>
          <w:cantSplit/>
        </w:trPr>
        <w:tc>
          <w:tcPr>
            <w:tcW w:type="dxa" w:w="720"/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3</w:t>
            </w:r>
          </w:p>
        </w:tc>
        <w:tc>
          <w:tcPr>
            <w:tcW w:type="dxa" w:w="8640"/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Revíselo con su comunidad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El Acuerdo pide informar a madres, padres y tutores en asamblea. Presente el reglamento ahí y ajuste lo que haga falta.</w:t>
            </w:r>
          </w:p>
        </w:tc>
      </w:tr>
    </w:tbl>
    <w:p>
      <w:pPr>
        <w:spacing w:after="100"/>
      </w:pP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20"/>
        <w:gridCol w:w="8640"/>
      </w:tblGrid>
      <w:tr>
        <w:trPr>
          <w:cantSplit/>
        </w:trPr>
        <w:tc>
          <w:tcPr>
            <w:tcW w:type="dxa" w:w="720"/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4</w:t>
            </w:r>
          </w:p>
        </w:tc>
        <w:tc>
          <w:tcPr>
            <w:tcW w:type="dxa" w:w="8640"/>
            <w:shd w:fill="EEF2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F3A5F"/>
                <w:sz w:val="22"/>
                <w:szCs w:val="22"/>
              </w:rPr>
              <w:t xml:space="preserve">Imprima, firme y recabe firmas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Imprima desde la página 2. Firme y selle en la Dirección y pida a cada familia la firma de enterado antes del 3 de noviembre.</w:t>
            </w:r>
          </w:p>
        </w:tc>
      </w:tr>
    </w:tbl>
    <w:p>
      <w:pPr>
        <w:spacing w:after="100"/>
      </w:pPr>
    </w:p>
    <w:p>
      <w:pPr>
        <w:pBdr>
          <w:left w:val="single" w:color="E0A100" w:sz="18" w:space="8"/>
        </w:pBdr>
        <w:shd w:fill="FFF4D6" w:color="auto" w:val="clear"/>
        <w:spacing w:after="60" w:before="1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¿Eligió la opción C, bolsas bloqueadoras? </w:t>
      </w:r>
      <w:r>
        <w:rPr>
          <w:rFonts w:ascii="Arial" w:cs="Arial" w:eastAsia="Arial" w:hAnsi="Arial"/>
          <w:sz w:val="19"/>
          <w:szCs w:val="19"/>
        </w:rPr>
        <w:t xml:space="preserve">Descargue sin costo el reglamento completo para implementarlas, con protocolo diario, estaciones de desbloqueo y compromisos del alumno: kiku.com.mx/reglamento-celular-escuela</w:t>
      </w:r>
    </w:p>
    <w:p>
      <w:pPr>
        <w:sectPr>
          <w:footerReference w:type="default" r:id="rId7"/>
          <w:pgSz w:w="12240" w:h="15840" w:orient="portrait"/>
          <w:pgMar w:top="1200" w:right="1440" w:bottom="1200" w:left="1440" w:header="708" w:footer="708" w:gutter="0"/>
          <w:pgNumType/>
          <w:docGrid w:linePitch="360"/>
        </w:sectPr>
      </w:pP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1F3A5F"/>
          <w:sz w:val="30"/>
          <w:szCs w:val="30"/>
        </w:rPr>
        <w:t xml:space="preserve">REGLAMENTO PARA EL USO DEL CELULAR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1F3A5F"/>
          <w:sz w:val="30"/>
          <w:szCs w:val="30"/>
        </w:rPr>
        <w:t xml:space="preserve">Y DISPOSITIVOS ELECTRÓNICOS</w:t>
      </w:r>
    </w:p>
    <w:p>
      <w:pPr>
        <w:spacing w:after="280"/>
        <w:jc w:val="center"/>
      </w:pPr>
      <w:r>
        <w:rPr>
          <w:rFonts w:ascii="Arial" w:cs="Arial" w:eastAsia="Arial" w:hAnsi="Arial"/>
          <w:b/>
          <w:bCs/>
          <w:sz w:val="23"/>
          <w:szCs w:val="23"/>
          <w:highlight w:val="yellow"/>
          <w:highlightCs w:val="yellow"/>
        </w:rPr>
        <w:t xml:space="preserve">[Nombre de la escuela]</w:t>
      </w:r>
      <w:r>
        <w:rPr>
          <w:rFonts w:ascii="Arial" w:cs="Arial" w:eastAsia="Arial" w:hAnsi="Arial"/>
          <w:sz w:val="23"/>
          <w:szCs w:val="23"/>
        </w:rPr>
        <w:t xml:space="preserve">  ·  Ciclo escolar 2026–2027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I. Fundamento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Este reglamento atiende el Acuerdo número 09/09/26 de la Secretaría de Educación Pública, publicado en el Diario Oficial de la Federación el 22 de septiembre de 2026, que restringe el uso del celular durante la jornada escolar a partir del 3 de noviembre de 2026. Su propósito es proteger la atención, el aprendizaje y la convivencia de nuestros alumnos.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II. Ámbito de aplicación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Aplica a todo el alumnado de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[niveles educativos]</w:t>
      </w:r>
      <w:r>
        <w:rPr>
          <w:rFonts w:ascii="Arial" w:cs="Arial" w:eastAsia="Arial" w:hAnsi="Arial"/>
          <w:sz w:val="21"/>
          <w:szCs w:val="21"/>
        </w:rPr>
        <w:t xml:space="preserve"> durante la jornada escolar, incluidos recesos y actividades dentro del plantel, a partir del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 de inicio]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III. Regla general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Durante la jornada escolar los alumnos no usarán celulares, relojes inteligentes ni otros dispositivos personales con conexión, salvo en las excepciones del apartado IV.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IV. Excepciones permitidas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De acuerdo con el Acuerdo 09/09/26, el uso del celular se permite únicamente en estos casos: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Actividades con fines educativos programadas y guiadas por el docente.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Emergencias personales.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Necesidades de discapacidad, accesibilidad, inclusión o salud.</w:t>
      </w:r>
    </w:p>
    <w:p>
      <w:pPr>
        <w:pStyle w:val="ListParagraph"/>
        <w:numPr>
          <w:ilvl w:val="0"/>
          <w:numId w:val="2"/>
        </w:numPr>
        <w:spacing w:after="70" w:line="280"/>
      </w:pPr>
      <w:r>
        <w:rPr>
          <w:rFonts w:ascii="Arial" w:cs="Arial" w:eastAsia="Arial" w:hAnsi="Arial"/>
          <w:sz w:val="21"/>
          <w:szCs w:val="21"/>
        </w:rPr>
        <w:t xml:space="preserve">Necesidades particulares y extraordinarias de la comunidad, autorizadas por la Dirección.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V. Resguardo del celular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La escuela adopta la opción marcada con X:</w:t>
      </w:r>
    </w:p>
    <w:p>
      <w:pPr>
        <w:spacing w:after="110" w:line="280"/>
        <w:ind w:left="360"/>
      </w:pPr>
      <w:r>
        <w:rPr>
          <w:rFonts w:ascii="Segoe UI Symbol" w:cs="Segoe UI Symbol" w:eastAsia="Segoe UI Symbol" w:hAnsi="Segoe UI Symbol"/>
          <w:sz w:val="26"/>
          <w:szCs w:val="26"/>
        </w:rPr>
        <w:t xml:space="preserve">☐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Opción A — En casa. </w:t>
      </w:r>
      <w:r>
        <w:rPr>
          <w:rFonts w:ascii="Arial" w:cs="Arial" w:eastAsia="Arial" w:hAnsi="Arial"/>
          <w:sz w:val="21"/>
          <w:szCs w:val="21"/>
        </w:rPr>
        <w:t xml:space="preserve">Se recomienda que el celular se quede en casa. Si el alumno lo trae, permanece apagado en la mochila toda la jornada.</w:t>
      </w:r>
    </w:p>
    <w:p>
      <w:pPr>
        <w:spacing w:after="110" w:line="280"/>
        <w:ind w:left="360"/>
      </w:pPr>
      <w:r>
        <w:rPr>
          <w:rFonts w:ascii="Segoe UI Symbol" w:cs="Segoe UI Symbol" w:eastAsia="Segoe UI Symbol" w:hAnsi="Segoe UI Symbol"/>
          <w:sz w:val="26"/>
          <w:szCs w:val="26"/>
        </w:rPr>
        <w:t xml:space="preserve">☐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Opción B — Resguardo en la escuela. </w:t>
      </w:r>
      <w:r>
        <w:rPr>
          <w:rFonts w:ascii="Arial" w:cs="Arial" w:eastAsia="Arial" w:hAnsi="Arial"/>
          <w:sz w:val="21"/>
          <w:szCs w:val="21"/>
        </w:rPr>
        <w:t xml:space="preserve">El alumno entrega su celular apagado e identificado al llegar y lo recoge al salir, en el lugar que defina la Dirección.</w:t>
      </w:r>
    </w:p>
    <w:p>
      <w:pPr>
        <w:spacing w:after="110" w:line="280"/>
        <w:ind w:left="360"/>
      </w:pPr>
      <w:r>
        <w:rPr>
          <w:rFonts w:ascii="Segoe UI Symbol" w:cs="Segoe UI Symbol" w:eastAsia="Segoe UI Symbol" w:hAnsi="Segoe UI Symbol"/>
          <w:sz w:val="26"/>
          <w:szCs w:val="26"/>
        </w:rPr>
        <w:t xml:space="preserve">☐  </w:t>
      </w:r>
      <w:r>
        <w:rPr>
          <w:rFonts w:ascii="Arial" w:cs="Arial" w:eastAsia="Arial" w:hAnsi="Arial"/>
          <w:b/>
          <w:bCs/>
          <w:sz w:val="21"/>
          <w:szCs w:val="21"/>
        </w:rPr>
        <w:t xml:space="preserve">Opción C — Bolsa bloqueadora personal. </w:t>
      </w:r>
      <w:r>
        <w:rPr>
          <w:rFonts w:ascii="Arial" w:cs="Arial" w:eastAsia="Arial" w:hAnsi="Arial"/>
          <w:sz w:val="21"/>
          <w:szCs w:val="21"/>
        </w:rPr>
        <w:t xml:space="preserve">Al iniciar la jornada, cada alumno guarda su celular en su propia bolsa bloqueadora, que permanece cerrada y en su poder hasta la salida, donde se desbloquea en las estaciones autorizadas. La escuela no recoge ni resguarda teléfonos.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VI. Protocolo diario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Al entrar, el docente de la primera hora verifica que los dispositivos estén resguardados según la opción elegida. Durante la jornada, cualquier uso fuera de las excepciones se reporta a la Dirección. Al salir, el alumno recupera el uso de su celular.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VII. Comunicación y emergencias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760"/>
      </w:tblGrid>
      <w:tr>
        <w:trPr>
          <w:cantSplit/>
        </w:trPr>
        <w:tc>
          <w:tcPr>
            <w:tcW w:type="dxa" w:w="3600"/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Situación</w:t>
            </w:r>
          </w:p>
        </w:tc>
        <w:tc>
          <w:tcPr>
            <w:tcW w:type="dxa" w:w="5760"/>
            <w:shd w:fill="1F3A5F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Qué hacer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La familia necesita localizar al alumno</w:t>
            </w:r>
          </w:p>
        </w:tc>
        <w:tc>
          <w:tcPr>
            <w:tcW w:type="dxa" w:w="57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Llamar a la escuela: </w:t>
            </w:r>
            <w:r>
              <w:rPr>
                <w:rFonts w:ascii="Arial" w:cs="Arial" w:eastAsia="Arial" w:hAnsi="Arial"/>
                <w:sz w:val="20"/>
                <w:szCs w:val="20"/>
                <w:highlight w:val="yellow"/>
                <w:highlightCs w:val="yellow"/>
              </w:rPr>
              <w:t xml:space="preserve">[teléfono de la escuela]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El alumno necesita hablar con su familia</w:t>
            </w:r>
          </w:p>
        </w:tc>
        <w:tc>
          <w:tcPr>
            <w:tcW w:type="dxa" w:w="57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Acudir a la Dirección o a prefectura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Necesidad justificada de usar el celular</w:t>
            </w:r>
          </w:p>
        </w:tc>
        <w:tc>
          <w:tcPr>
            <w:tcW w:type="dxa" w:w="57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El personal autorizado lo permite de forma excepcional</w:t>
            </w:r>
          </w:p>
        </w:tc>
      </w:tr>
      <w:tr>
        <w:trPr>
          <w:cantSplit/>
        </w:trPr>
        <w:tc>
          <w:tcPr>
            <w:tcW w:type="dxa" w:w="360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Sismo u otra contingencia mayor</w:t>
            </w:r>
          </w:p>
        </w:tc>
        <w:tc>
          <w:tcPr>
            <w:tcW w:type="dxa" w:w="5760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 habilita de inmediato el uso del celular para contactar a la familia</w:t>
            </w:r>
          </w:p>
        </w:tc>
      </w:tr>
    </w:tbl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VIII. Responsabilidad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El cuidado del dispositivo es responsabilidad del alumno y su familia.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[Nombre de la escuela]</w:t>
      </w:r>
      <w:r>
        <w:rPr>
          <w:rFonts w:ascii="Arial" w:cs="Arial" w:eastAsia="Arial" w:hAnsi="Arial"/>
          <w:sz w:val="21"/>
          <w:szCs w:val="21"/>
        </w:rPr>
        <w:t xml:space="preserve"> no responde por pérdidas, robos o daños, salvo en la Opción B mientras el celular esté bajo su resguardo.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IX. Faltas y consecuencias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Usar el celular fuera de las excepciones, o manipular el sistema de resguardo, se atiende conforme al reglamento escolar vigente: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[consecuencias que aplicará la escuela]</w:t>
      </w:r>
      <w:r>
        <w:rPr>
          <w:rFonts w:ascii="Arial" w:cs="Arial" w:eastAsia="Arial" w:hAnsi="Arial"/>
          <w:sz w:val="21"/>
          <w:szCs w:val="21"/>
        </w:rPr>
        <w:t xml:space="preserve">. Las medidas serán formativas y proporcionales.</w:t>
      </w:r>
    </w:p>
    <w:p>
      <w:pPr>
        <w:keepNext/>
        <w:keepLines/>
        <w:pBdr>
          <w:bottom w:val="single" w:color="1F3A5F" w:sz="6" w:space="2"/>
        </w:pBdr>
        <w:spacing w:after="110" w:before="26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X. Revisión</w:t>
      </w:r>
    </w:p>
    <w:p>
      <w:pPr>
        <w:spacing w:after="110" w:line="290"/>
        <w:jc w:val="both"/>
      </w:pPr>
      <w:r>
        <w:rPr>
          <w:rFonts w:ascii="Arial" w:cs="Arial" w:eastAsia="Arial" w:hAnsi="Arial"/>
          <w:sz w:val="21"/>
          <w:szCs w:val="21"/>
        </w:rPr>
        <w:t xml:space="preserve">Este reglamento se revisa con la comunidad escolar cada semestre, como prevé el Acuerdo 09/09/26.</w:t>
      </w:r>
    </w:p>
    <w:p>
      <w:pPr>
        <w:keepNext/>
        <w:spacing w:before="300"/>
      </w:pP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[Ciudad]</w:t>
      </w:r>
      <w:r>
        <w:rPr>
          <w:rFonts w:ascii="Arial" w:cs="Arial" w:eastAsia="Arial" w:hAnsi="Arial"/>
          <w:sz w:val="21"/>
          <w:szCs w:val="21"/>
        </w:rPr>
        <w:t xml:space="preserve">, a </w:t>
      </w:r>
      <w:r>
        <w:rPr>
          <w:rFonts w:ascii="Arial" w:cs="Arial" w:eastAsia="Arial" w:hAnsi="Arial"/>
          <w:sz w:val="21"/>
          <w:szCs w:val="21"/>
          <w:highlight w:val="yellow"/>
          <w:highlightCs w:val="yellow"/>
        </w:rPr>
        <w:t xml:space="preserve">[fecha]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</w:tcPr>
          <w:p>
            <w:pPr>
              <w:spacing w:before="46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________________________________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Firma y sello de la Dirección</w:t>
            </w:r>
          </w:p>
        </w:tc>
        <w:tc>
          <w:tcPr>
            <w:tcW w:type="dxa" w:w="4680"/>
          </w:tcPr>
          <w:p>
            <w:pPr>
              <w:spacing w:before="46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>________________________________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Firma de enterado de madre, padre o tutor</w:t>
            </w:r>
          </w:p>
          <w:p>
            <w:pPr>
              <w:spacing w:before="20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Nombre y grupo del alumno:</w:t>
            </w:r>
            <w:r>
              <w:rPr>
                <w:rFonts w:ascii="Arial" w:cs="Arial" w:eastAsia="Arial" w:hAnsi="Arial"/>
                <w:sz w:val="21"/>
                <w:szCs w:val="21"/>
              </w:rPr>
              <w:br/>
              <w:t xml:space="preserve">________________________________</w:t>
            </w:r>
          </w:p>
        </w:tc>
      </w:tr>
    </w:tbl>
    <w:sectPr>
      <w:headerReference w:type="default" r:id="rId8"/>
      <w:footerReference w:type="default" r:id="rId9"/>
      <w:pgSz w:w="12240" w:h="15840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6"/>
        <w:szCs w:val="16"/>
      </w:rPr>
      <w:t xml:space="preserve">Plantilla gratuita elaborada por KIKU · kiku.com.mx/reglamento-celular-escuela ·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6"/>
        <w:szCs w:val="16"/>
      </w:rPr>
      <w:t xml:space="preserve">Plantilla gratuita elaborada por KIKU · kiku.com.mx/reglamento-celular-escuela · </w:t>
    </w:r>
    <w:r>
      <w:rPr>
        <w:rFonts w:ascii="Arial" w:cs="Arial" w:eastAsia="Arial" w:hAnsi="Arial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66666"/>
        <w:sz w:val="18"/>
        <w:szCs w:val="18"/>
        <w:highlight w:val="yellow"/>
        <w:highlightCs w:val="yellow"/>
      </w:rPr>
      <w:t xml:space="preserve">[Logo y nombre de la escuela]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2026-10-01T18:53:21.250Z</dcterms:created>
  <dcterms:modified xsi:type="dcterms:W3CDTF">2026-10-01T18:53:21.250Z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